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1D167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АПЛИКАЦИОНИ ФОРМУЛАР</w:t>
      </w:r>
    </w:p>
    <w:p w:rsidR="005F6615" w:rsidRDefault="005F6615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:rsidR="005F6615" w:rsidRDefault="001D1676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ЗА ПРИЈАВУ НА ЈАВНИ ПОЗИВ ГРАДСКЕ ОПШТИНЕ ПАНТЕЛЕЈ ЗА СУФИНАНСИРАЊЕ/ФИНАНСИРАЊЕ ПРОГРАМА ИЗ ОБЛАСТИ СПОРТА ИЗ БУЏЕТА </w:t>
      </w:r>
      <w:r w:rsidR="00F8683B">
        <w:rPr>
          <w:rFonts w:ascii="Arial" w:eastAsia="Arial" w:hAnsi="Arial" w:cs="Arial"/>
          <w:b/>
          <w:sz w:val="28"/>
        </w:rPr>
        <w:t>ГРАДСКЕ ОПШТИНЕ ПАНТЕЛЕЈ ЗА 2018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.ГОДИНУ</w:t>
      </w:r>
    </w:p>
    <w:p w:rsidR="005F6615" w:rsidRDefault="005F6615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p w:rsidR="005F6615" w:rsidRDefault="005F6615">
      <w:pPr>
        <w:spacing w:after="0" w:line="240" w:lineRule="auto"/>
        <w:rPr>
          <w:rFonts w:ascii="Arial" w:eastAsia="Arial" w:hAnsi="Arial" w:cs="Arial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6"/>
      </w:tblGrid>
      <w:tr w:rsidR="005F6615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КРАТКО УПУТСТВО:</w:t>
            </w:r>
          </w:p>
          <w:p w:rsidR="005F6615" w:rsidRDefault="005F6615">
            <w:pPr>
              <w:spacing w:after="0" w:line="240" w:lineRule="auto"/>
            </w:pPr>
          </w:p>
        </w:tc>
      </w:tr>
      <w:tr w:rsidR="005F6615">
        <w:trPr>
          <w:trHeight w:val="1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СВЕ ТРАЖЕНЕ ПОДАТКЕ У АПЛИКАЦИОНОМ ФОРМУЛАРУ ОБАВЕЗНО ЧИТКО    ПОПУНИТИ</w:t>
            </w:r>
          </w:p>
          <w:p w:rsidR="005F6615" w:rsidRDefault="001D167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ЕЛЕКТРОНСКА ВЕРЗИЈА АПЛИКАЦИОНОГ </w:t>
            </w:r>
            <w:proofErr w:type="gramStart"/>
            <w:r>
              <w:rPr>
                <w:rFonts w:ascii="Arial" w:eastAsia="Arial" w:hAnsi="Arial" w:cs="Arial"/>
                <w:b/>
              </w:rPr>
              <w:t>ФОРМУЛАРА  СЕ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МОЖЕ  ПРЕУЗЕТИ НА ЗВАНИЧНОЈ ВЕБ СТРАНИЦИ ГО ПАНТЕЛЕЈ: </w:t>
            </w:r>
            <w:hyperlink r:id="rId6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 xml:space="preserve">www HYPERLINK "http://www.pantelej.org.rs/" HYPERLINK "http://www.pantelej.org.rs/" HYPERLINK "http://www.pantelej.org.rs/". HYPERLINK "http://www.pantelej.org.rs/" HYPERLINK "http://www.pantelej.org.rs/" HYPERLINK "http://www.pantelej.org.rs/"pantelej HYPERLINK "http://www.pantelej.org.rs/" HYPERLINK "http://www.pantelej.org.rs/" HYPERLINK "http://www.pantelej.org.rs/". HYPERLINK "http://www.pantelej.org.rs/" HYPERLINK "http://www.pantelej.org.rs/" HYPERLINK "http://www.pantelej.org.rs/"org HYPERLINK "http://www.pantelej.org.rs/" HYPERLINK "http://www.pantelej.org.rs/" </w:t>
              </w:r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lastRenderedPageBreak/>
                <w:t>HYPERLINK "http://www.pantelej.org.rs/". HYPERLINK "http://www.pantelej.org.rs/" HYPERLINK "http://www.pantelej.org.rs/" HYPERLINK "http://www.pantelej.org.rs/"rs</w:t>
              </w:r>
            </w:hyperlink>
            <w:r>
              <w:rPr>
                <w:rFonts w:ascii="Arial" w:eastAsia="Arial" w:hAnsi="Arial" w:cs="Arial"/>
                <w:b/>
              </w:rPr>
              <w:t xml:space="preserve"> ИЛИ УЗЕТИ КОПИЈА  АПЛИКАЦИОНОГ ФОРМУЛАРА У ЗГРАДИ ГО ПАНТЕЛЕЈ</w:t>
            </w:r>
          </w:p>
          <w:p w:rsidR="005F6615" w:rsidRDefault="001D1676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proofErr w:type="spellStart"/>
            <w:r>
              <w:rPr>
                <w:rFonts w:ascii="Arial" w:eastAsia="Arial" w:hAnsi="Arial" w:cs="Arial"/>
                <w:b/>
              </w:rPr>
              <w:t>Гутенбергова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4а, 18000 </w:t>
            </w:r>
            <w:proofErr w:type="spellStart"/>
            <w:r>
              <w:rPr>
                <w:rFonts w:ascii="Arial" w:eastAsia="Arial" w:hAnsi="Arial" w:cs="Arial"/>
                <w:b/>
              </w:rPr>
              <w:t>Ниш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  <w:p w:rsidR="005F6615" w:rsidRDefault="001D1676">
            <w:pPr>
              <w:spacing w:after="0" w:line="240" w:lineRule="auto"/>
              <w:jc w:val="both"/>
            </w:pPr>
            <w:r>
              <w:rPr>
                <w:rFonts w:ascii="Arial" w:eastAsia="Arial" w:hAnsi="Arial" w:cs="Arial"/>
                <w:b/>
              </w:rPr>
              <w:t>СВАКИ ДРУГИ НАЧИН АПЛИЦИРАЊА ЈЕ НЕПРИХВАТЉИВ</w:t>
            </w:r>
          </w:p>
        </w:tc>
      </w:tr>
    </w:tbl>
    <w:p w:rsidR="005F6615" w:rsidRDefault="005F6615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8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4014"/>
        <w:gridCol w:w="2206"/>
      </w:tblGrid>
      <w:tr w:rsidR="005F6615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Пун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Седиште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Факс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>Е-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маил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Интернет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Wеб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8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108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Порески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идентификациони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>: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Особа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контакт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Грана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Категорија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Националној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Орган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кога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регистарски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презиме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функција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избора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овлашћеног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заступање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адреса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мејл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телефон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спортиста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регистрованих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категорисаних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категоријама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стручњака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Укупан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</w:p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однос</w:t>
            </w:r>
            <w:proofErr w:type="spellEnd"/>
          </w:p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уговору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Укупни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. 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Планирани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текућој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постоје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ограничења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коришћењу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стечај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ликвидација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забрана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обављања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току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судске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арбитражне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вредност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последње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правноснажном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одлуком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кажњена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прекршај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привредни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преступ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везан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њену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делатност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блокаду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рачуна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пореске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дугове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организацијама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социјалног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3000" w:type="dxa"/>
          <w:trHeight w:val="1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60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Назив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претходној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години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финансиран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јавних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прихода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датум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подношења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извештаја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позитивно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оцењена</w:t>
            </w:r>
            <w:proofErr w:type="spellEnd"/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60"/>
                <w:tab w:val="left" w:pos="9639"/>
              </w:tabs>
              <w:spacing w:after="0" w:line="240" w:lineRule="auto"/>
              <w:ind w:right="284" w:firstLine="212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ПОТПИС ПОДНОСИОЦА ПРЕДЛОГА ПРОГРАМА</w:t>
      </w:r>
    </w:p>
    <w:p w:rsidR="005F6615" w:rsidRDefault="001D1676">
      <w:pPr>
        <w:tabs>
          <w:tab w:val="left" w:pos="360"/>
          <w:tab w:val="left" w:pos="9639"/>
        </w:tabs>
        <w:spacing w:after="0" w:line="240" w:lineRule="auto"/>
        <w:ind w:right="284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___________________________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jc w:val="center"/>
        <w:rPr>
          <w:rFonts w:ascii="Calibri" w:eastAsia="Calibri" w:hAnsi="Calibri" w:cs="Calibri"/>
          <w:b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lastRenderedPageBreak/>
        <w:t>М.П.</w:t>
      </w:r>
      <w:proofErr w:type="gramEnd"/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jc w:val="center"/>
        <w:rPr>
          <w:rFonts w:ascii="Calibri" w:eastAsia="Calibri" w:hAnsi="Calibri" w:cs="Calibri"/>
          <w:b/>
          <w:sz w:val="24"/>
        </w:rPr>
      </w:pPr>
    </w:p>
    <w:p w:rsidR="005F6615" w:rsidRDefault="001D1676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1. </w:t>
      </w:r>
      <w:proofErr w:type="spellStart"/>
      <w:r>
        <w:rPr>
          <w:rFonts w:ascii="Arial" w:eastAsia="Arial" w:hAnsi="Arial" w:cs="Arial"/>
          <w:b/>
          <w:sz w:val="24"/>
        </w:rPr>
        <w:t>Статус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националном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међународном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плану</w:t>
      </w:r>
      <w:proofErr w:type="spellEnd"/>
      <w:r>
        <w:rPr>
          <w:rFonts w:ascii="Arial" w:eastAsia="Arial" w:hAnsi="Arial" w:cs="Arial"/>
          <w:b/>
          <w:sz w:val="24"/>
        </w:rPr>
        <w:t>____________________________</w:t>
      </w:r>
    </w:p>
    <w:p w:rsidR="005F6615" w:rsidRDefault="005F6615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1275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2. </w:t>
      </w:r>
      <w:proofErr w:type="spellStart"/>
      <w:r>
        <w:rPr>
          <w:rFonts w:ascii="Arial" w:eastAsia="Arial" w:hAnsi="Arial" w:cs="Arial"/>
          <w:b/>
          <w:sz w:val="24"/>
        </w:rPr>
        <w:t>Ранг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</w:p>
    <w:p w:rsidR="005F6615" w:rsidRDefault="005F6615">
      <w:pPr>
        <w:tabs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8"/>
        <w:gridCol w:w="1372"/>
        <w:gridCol w:w="1277"/>
        <w:gridCol w:w="1076"/>
        <w:gridCol w:w="1925"/>
        <w:gridCol w:w="1244"/>
        <w:gridCol w:w="1236"/>
      </w:tblGrid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14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117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30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Појединачни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88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-104"/>
              <w:jc w:val="both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-117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 w:firstLine="708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3.Постигнути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>*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*</w:t>
      </w:r>
      <w:proofErr w:type="spellStart"/>
      <w:r>
        <w:rPr>
          <w:rFonts w:ascii="Arial" w:eastAsia="Arial" w:hAnsi="Arial" w:cs="Arial"/>
          <w:sz w:val="24"/>
        </w:rPr>
        <w:t>Попуњава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табела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одговара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спорта</w:t>
      </w:r>
      <w:proofErr w:type="spellEnd"/>
      <w:r>
        <w:rPr>
          <w:rFonts w:ascii="Arial" w:eastAsia="Arial" w:hAnsi="Arial" w:cs="Arial"/>
          <w:sz w:val="24"/>
        </w:rPr>
        <w:t xml:space="preserve"> </w:t>
      </w: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Ознаком</w:t>
      </w:r>
      <w:proofErr w:type="spellEnd"/>
      <w:r>
        <w:rPr>
          <w:rFonts w:ascii="Arial" w:eastAsia="Arial" w:hAnsi="Arial" w:cs="Arial"/>
          <w:sz w:val="24"/>
        </w:rPr>
        <w:t xml:space="preserve"> X </w:t>
      </w:r>
      <w:proofErr w:type="spellStart"/>
      <w:r>
        <w:rPr>
          <w:rFonts w:ascii="Arial" w:eastAsia="Arial" w:hAnsi="Arial" w:cs="Arial"/>
          <w:sz w:val="24"/>
        </w:rPr>
        <w:t>обележавају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резултати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спортске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организације</w:t>
      </w:r>
      <w:proofErr w:type="spellEnd"/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3.1.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p w:rsidR="005F6615" w:rsidRDefault="005F6615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0"/>
        <w:gridCol w:w="1272"/>
        <w:gridCol w:w="1679"/>
        <w:gridCol w:w="1511"/>
        <w:gridCol w:w="750"/>
        <w:gridCol w:w="1375"/>
        <w:gridCol w:w="1483"/>
        <w:gridCol w:w="698"/>
      </w:tblGrid>
      <w:tr w:rsidR="005F6615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5F6615" w:rsidRDefault="001D1676">
            <w:pPr>
              <w:tabs>
                <w:tab w:val="left" w:pos="493"/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  <w:rPr>
                <w:rFonts w:ascii="Arial" w:eastAsia="Arial" w:hAnsi="Arial" w:cs="Arial"/>
                <w:b/>
                <w:sz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Екипни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both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спортови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5F6615">
        <w:trPr>
          <w:gridAfter w:val="1"/>
          <w:wAfter w:w="1392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</w:p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33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08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15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gridAfter w:val="1"/>
          <w:wAfter w:w="1392" w:type="dxa"/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both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Титула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првака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државе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сениорској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конкуренцији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 3.2.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"/>
        <w:gridCol w:w="1324"/>
        <w:gridCol w:w="1400"/>
        <w:gridCol w:w="2054"/>
        <w:gridCol w:w="1716"/>
        <w:gridCol w:w="1876"/>
      </w:tblGrid>
      <w:tr w:rsidR="005F6615">
        <w:tc>
          <w:tcPr>
            <w:tcW w:w="10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6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Редни</w:t>
            </w:r>
            <w:proofErr w:type="spellEnd"/>
          </w:p>
          <w:p w:rsidR="005F6615" w:rsidRDefault="001D1676">
            <w:pPr>
              <w:spacing w:after="0" w:line="240" w:lineRule="auto"/>
              <w:ind w:left="100" w:right="6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број</w:t>
            </w:r>
            <w:proofErr w:type="spellEnd"/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5F6615" w:rsidRDefault="001D1676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5F6615" w:rsidRDefault="001D1676">
            <w:pPr>
              <w:spacing w:after="0" w:line="240" w:lineRule="auto"/>
              <w:ind w:left="100" w:right="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5F6615">
        <w:tc>
          <w:tcPr>
            <w:tcW w:w="10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-2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-4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прва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5F6615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1D1676">
            <w:pPr>
              <w:spacing w:after="0" w:line="240" w:lineRule="auto"/>
              <w:ind w:left="100" w:right="38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СП,и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380"/>
              <w:jc w:val="center"/>
              <w:rPr>
                <w:rFonts w:ascii="Arial" w:eastAsia="Arial" w:hAnsi="Arial" w:cs="Arial"/>
                <w:sz w:val="24"/>
              </w:rPr>
            </w:pPr>
          </w:p>
          <w:p w:rsidR="005F6615" w:rsidRDefault="005F6615">
            <w:pPr>
              <w:spacing w:after="0" w:line="240" w:lineRule="auto"/>
              <w:ind w:left="100" w:right="380"/>
              <w:jc w:val="center"/>
            </w:pPr>
          </w:p>
        </w:tc>
        <w:tc>
          <w:tcPr>
            <w:tcW w:w="3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5F6615" w:rsidRDefault="005F6615">
            <w:pPr>
              <w:spacing w:after="0" w:line="240" w:lineRule="auto"/>
              <w:ind w:left="100" w:right="10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tabs>
          <w:tab w:val="left" w:pos="3912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3.3. </w:t>
      </w:r>
      <w:proofErr w:type="spellStart"/>
      <w:r>
        <w:rPr>
          <w:rFonts w:ascii="Arial" w:eastAsia="Arial" w:hAnsi="Arial" w:cs="Arial"/>
          <w:b/>
          <w:sz w:val="24"/>
        </w:rPr>
        <w:t>Екипни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1522"/>
        <w:gridCol w:w="1586"/>
        <w:gridCol w:w="1705"/>
        <w:gridCol w:w="1662"/>
        <w:gridCol w:w="2297"/>
      </w:tblGrid>
      <w:tr w:rsidR="005F6615">
        <w:trPr>
          <w:trHeight w:val="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97"/>
              <w:jc w:val="center"/>
            </w:pP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бр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5F6615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67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518"/>
                <w:tab w:val="left" w:pos="3912"/>
                <w:tab w:val="left" w:pos="9639"/>
              </w:tabs>
              <w:spacing w:after="0" w:line="240" w:lineRule="auto"/>
              <w:ind w:right="-41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17"/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освајач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купа</w:t>
            </w:r>
            <w:proofErr w:type="spell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Пласман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половину</w:t>
            </w:r>
            <w:proofErr w:type="spellEnd"/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VI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rPr>
          <w:rFonts w:ascii="Calibri" w:eastAsia="Calibri" w:hAnsi="Calibri" w:cs="Calibri"/>
          <w:b/>
          <w:sz w:val="24"/>
        </w:rPr>
      </w:pPr>
    </w:p>
    <w:p w:rsidR="005F6615" w:rsidRDefault="001D1676">
      <w:pPr>
        <w:tabs>
          <w:tab w:val="left" w:pos="3912"/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3.4. </w:t>
      </w:r>
      <w:proofErr w:type="spellStart"/>
      <w:r>
        <w:rPr>
          <w:rFonts w:ascii="Arial" w:eastAsia="Arial" w:hAnsi="Arial" w:cs="Arial"/>
          <w:b/>
          <w:sz w:val="24"/>
        </w:rPr>
        <w:t>Појединачни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неолимпијски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спортови</w:t>
      </w:r>
      <w:proofErr w:type="spell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"/>
        <w:gridCol w:w="1337"/>
        <w:gridCol w:w="1426"/>
        <w:gridCol w:w="1724"/>
        <w:gridCol w:w="1883"/>
        <w:gridCol w:w="2049"/>
      </w:tblGrid>
      <w:tr w:rsidR="005F6615">
        <w:trPr>
          <w:trHeight w:val="1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6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Ред.бр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Arial" w:eastAsia="Arial" w:hAnsi="Arial" w:cs="Arial"/>
                <w:sz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Екипни</w:t>
            </w:r>
            <w:proofErr w:type="spellEnd"/>
          </w:p>
          <w:p w:rsidR="005F6615" w:rsidRDefault="001D1676">
            <w:pPr>
              <w:tabs>
                <w:tab w:val="left" w:pos="1080"/>
                <w:tab w:val="left" w:pos="3912"/>
                <w:tab w:val="left" w:pos="9639"/>
              </w:tabs>
              <w:spacing w:after="0" w:line="240" w:lineRule="auto"/>
              <w:ind w:right="-96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спортови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Сениори</w:t>
            </w:r>
            <w:proofErr w:type="spellEnd"/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Јуниори</w:t>
            </w:r>
            <w:proofErr w:type="spellEnd"/>
          </w:p>
        </w:tc>
      </w:tr>
      <w:tr w:rsidR="005F6615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90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14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-72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место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,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1044"/>
                <w:tab w:val="left" w:pos="3912"/>
                <w:tab w:val="left" w:pos="9639"/>
              </w:tabs>
              <w:spacing w:after="0" w:line="240" w:lineRule="auto"/>
              <w:ind w:right="-88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Екипно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половина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табеле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или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медаље</w:t>
            </w:r>
            <w:proofErr w:type="spellEnd"/>
          </w:p>
        </w:tc>
      </w:tr>
      <w:tr w:rsidR="005F6615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lastRenderedPageBreak/>
              <w:t>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II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IIIниво</w:t>
            </w:r>
            <w:proofErr w:type="spellEnd"/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  <w:tr w:rsidR="005F6615">
        <w:trPr>
          <w:trHeight w:val="1"/>
        </w:trPr>
        <w:tc>
          <w:tcPr>
            <w:tcW w:w="2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1D1676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са:БП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ЕП, ЕК,СП,СК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сениора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прошлости</w:t>
            </w:r>
            <w:proofErr w:type="spellEnd"/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6615" w:rsidRDefault="005F6615">
            <w:pPr>
              <w:tabs>
                <w:tab w:val="left" w:pos="3912"/>
                <w:tab w:val="left" w:pos="9639"/>
              </w:tabs>
              <w:spacing w:after="0" w:line="240" w:lineRule="auto"/>
              <w:ind w:right="284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rPr>
          <w:rFonts w:ascii="Calibri" w:eastAsia="Calibri" w:hAnsi="Calibri" w:cs="Calibri"/>
          <w:b/>
          <w:sz w:val="24"/>
        </w:rPr>
      </w:pPr>
    </w:p>
    <w:p w:rsidR="005F6615" w:rsidRDefault="005F6615">
      <w:pPr>
        <w:rPr>
          <w:rFonts w:ascii="Calibri" w:eastAsia="Calibri" w:hAnsi="Calibri" w:cs="Calibri"/>
          <w:b/>
          <w:sz w:val="24"/>
        </w:rPr>
      </w:pPr>
    </w:p>
    <w:p w:rsidR="005F6615" w:rsidRDefault="001D1676">
      <w:pPr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4.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такмичарских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екипа</w:t>
      </w:r>
      <w:proofErr w:type="spellEnd"/>
      <w:r>
        <w:rPr>
          <w:rFonts w:ascii="Arial" w:eastAsia="Arial" w:hAnsi="Arial" w:cs="Arial"/>
          <w:b/>
          <w:sz w:val="24"/>
        </w:rPr>
        <w:t xml:space="preserve"> у </w:t>
      </w:r>
      <w:proofErr w:type="spellStart"/>
      <w:r>
        <w:rPr>
          <w:rFonts w:ascii="Arial" w:eastAsia="Arial" w:hAnsi="Arial" w:cs="Arial"/>
          <w:b/>
          <w:sz w:val="24"/>
        </w:rPr>
        <w:t>редовном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систему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такмичења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sz w:val="24"/>
        </w:rPr>
        <w:t>бодује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укупан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број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које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учествују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званичном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систему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такмичења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то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зборно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мушке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женске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екипе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сениора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јуниора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кадета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пионира</w:t>
      </w:r>
      <w:proofErr w:type="spellEnd"/>
      <w:r>
        <w:rPr>
          <w:rFonts w:ascii="Arial" w:eastAsia="Arial" w:hAnsi="Arial" w:cs="Arial"/>
          <w:sz w:val="24"/>
        </w:rPr>
        <w:t>).</w:t>
      </w: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_________________________________________________________________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6. </w:t>
      </w:r>
      <w:proofErr w:type="spellStart"/>
      <w:r>
        <w:rPr>
          <w:rFonts w:ascii="Arial" w:eastAsia="Arial" w:hAnsi="Arial" w:cs="Arial"/>
          <w:b/>
          <w:sz w:val="24"/>
        </w:rPr>
        <w:t>Број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ангажованих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спортских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стручњака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са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адекватним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образовањем</w:t>
      </w:r>
      <w:proofErr w:type="spellEnd"/>
      <w:r>
        <w:rPr>
          <w:rFonts w:ascii="Arial" w:eastAsia="Arial" w:hAnsi="Arial" w:cs="Arial"/>
          <w:sz w:val="24"/>
        </w:rPr>
        <w:t>)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_________________________________________________________________ 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2. ПОДАЦИ О ПРОГРАМУ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Назив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5 </w:t>
      </w:r>
      <w:proofErr w:type="spellStart"/>
      <w:r>
        <w:rPr>
          <w:rFonts w:ascii="Arial" w:eastAsia="Arial" w:hAnsi="Arial" w:cs="Arial"/>
          <w:b/>
          <w:sz w:val="24"/>
        </w:rPr>
        <w:t>до</w:t>
      </w:r>
      <w:proofErr w:type="spellEnd"/>
      <w:r>
        <w:rPr>
          <w:rFonts w:ascii="Arial" w:eastAsia="Arial" w:hAnsi="Arial" w:cs="Arial"/>
          <w:b/>
          <w:sz w:val="24"/>
        </w:rPr>
        <w:t xml:space="preserve"> 10 </w:t>
      </w:r>
      <w:proofErr w:type="spellStart"/>
      <w:r>
        <w:rPr>
          <w:rFonts w:ascii="Arial" w:eastAsia="Arial" w:hAnsi="Arial" w:cs="Arial"/>
          <w:b/>
          <w:sz w:val="24"/>
        </w:rPr>
        <w:t>речи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2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Локација</w:t>
      </w:r>
      <w:proofErr w:type="spellEnd"/>
      <w:r>
        <w:rPr>
          <w:rFonts w:ascii="Arial" w:eastAsia="Arial" w:hAnsi="Arial" w:cs="Arial"/>
          <w:b/>
          <w:sz w:val="24"/>
        </w:rPr>
        <w:t>(е) (</w:t>
      </w:r>
      <w:proofErr w:type="spellStart"/>
      <w:r>
        <w:rPr>
          <w:rFonts w:ascii="Arial" w:eastAsia="Arial" w:hAnsi="Arial" w:cs="Arial"/>
          <w:b/>
          <w:sz w:val="24"/>
        </w:rPr>
        <w:t>навести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све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локације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реализује</w:t>
      </w:r>
      <w:proofErr w:type="spellEnd"/>
      <w:r>
        <w:rPr>
          <w:rFonts w:ascii="Arial" w:eastAsia="Arial" w:hAnsi="Arial" w:cs="Arial"/>
          <w:b/>
          <w:sz w:val="24"/>
        </w:rPr>
        <w:t>)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3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Износ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који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потражује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од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Градске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општине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Пантелеј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4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Кратак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садржај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)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5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Детаљан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опис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 xml:space="preserve">  </w:t>
      </w:r>
      <w:proofErr w:type="spellStart"/>
      <w:r>
        <w:rPr>
          <w:rFonts w:ascii="Arial" w:eastAsia="Arial" w:hAnsi="Arial" w:cs="Arial"/>
          <w:b/>
          <w:sz w:val="24"/>
        </w:rPr>
        <w:t>којима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 w:firstLine="720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6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Време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динамика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трајање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активности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7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Очекивани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резултати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left="360"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i/>
          <w:sz w:val="24"/>
        </w:rPr>
      </w:pPr>
    </w:p>
    <w:p w:rsidR="005F6615" w:rsidRDefault="001D1676">
      <w:pPr>
        <w:numPr>
          <w:ilvl w:val="0"/>
          <w:numId w:val="8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Евалуација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пратити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24"/>
        </w:rPr>
        <w:t>укључујући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наменско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коришћење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вршити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оцењивање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; 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9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Буџет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- </w:t>
      </w:r>
      <w:proofErr w:type="spellStart"/>
      <w:r>
        <w:rPr>
          <w:rFonts w:ascii="Arial" w:eastAsia="Arial" w:hAnsi="Arial" w:cs="Arial"/>
          <w:b/>
          <w:sz w:val="24"/>
        </w:rPr>
        <w:t>план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финансирања</w:t>
      </w:r>
      <w:proofErr w:type="spellEnd"/>
      <w:r>
        <w:rPr>
          <w:rFonts w:ascii="Arial" w:eastAsia="Arial" w:hAnsi="Arial" w:cs="Arial"/>
          <w:b/>
          <w:sz w:val="24"/>
        </w:rPr>
        <w:t xml:space="preserve"> и </w:t>
      </w:r>
      <w:proofErr w:type="spellStart"/>
      <w:r>
        <w:rPr>
          <w:rFonts w:ascii="Arial" w:eastAsia="Arial" w:hAnsi="Arial" w:cs="Arial"/>
          <w:b/>
          <w:sz w:val="24"/>
        </w:rPr>
        <w:t>трошкови</w:t>
      </w:r>
      <w:proofErr w:type="spellEnd"/>
      <w:r>
        <w:rPr>
          <w:rFonts w:ascii="Arial" w:eastAsia="Arial" w:hAnsi="Arial" w:cs="Arial"/>
          <w:b/>
          <w:sz w:val="24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</w:rPr>
        <w:t>врста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трошкова</w:t>
      </w:r>
      <w:proofErr w:type="spellEnd"/>
      <w:r>
        <w:rPr>
          <w:rFonts w:ascii="Arial" w:eastAsia="Arial" w:hAnsi="Arial" w:cs="Arial"/>
          <w:b/>
          <w:sz w:val="24"/>
        </w:rPr>
        <w:t xml:space="preserve">  и </w:t>
      </w:r>
      <w:proofErr w:type="spellStart"/>
      <w:r>
        <w:rPr>
          <w:rFonts w:ascii="Arial" w:eastAsia="Arial" w:hAnsi="Arial" w:cs="Arial"/>
          <w:b/>
          <w:sz w:val="24"/>
        </w:rPr>
        <w:t>висина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потребних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средстава</w:t>
      </w:r>
      <w:proofErr w:type="spellEnd"/>
      <w:r>
        <w:rPr>
          <w:rFonts w:ascii="Arial" w:eastAsia="Arial" w:hAnsi="Arial" w:cs="Arial"/>
          <w:b/>
          <w:sz w:val="24"/>
        </w:rPr>
        <w:t>):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  <w:proofErr w:type="spellStart"/>
      <w:r>
        <w:rPr>
          <w:rFonts w:ascii="Arial" w:eastAsia="Arial" w:hAnsi="Arial" w:cs="Arial"/>
          <w:b/>
          <w:sz w:val="24"/>
          <w:u w:val="single"/>
        </w:rPr>
        <w:t>Трошкови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реализације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програма</w:t>
      </w:r>
      <w:proofErr w:type="spellEnd"/>
      <w:r>
        <w:rPr>
          <w:rFonts w:ascii="Arial" w:eastAsia="Arial" w:hAnsi="Arial" w:cs="Arial"/>
          <w:b/>
          <w:sz w:val="24"/>
          <w:u w:val="single"/>
        </w:rPr>
        <w:t xml:space="preserve"> (</w:t>
      </w:r>
      <w:proofErr w:type="spellStart"/>
      <w:r>
        <w:rPr>
          <w:rFonts w:ascii="Arial" w:eastAsia="Arial" w:hAnsi="Arial" w:cs="Arial"/>
          <w:b/>
          <w:sz w:val="24"/>
          <w:u w:val="single"/>
        </w:rPr>
        <w:t>бруто</w:t>
      </w:r>
      <w:proofErr w:type="spellEnd"/>
      <w:r>
        <w:rPr>
          <w:rFonts w:ascii="Arial" w:eastAsia="Arial" w:hAnsi="Arial" w:cs="Arial"/>
          <w:b/>
          <w:sz w:val="24"/>
          <w:u w:val="single"/>
        </w:rPr>
        <w:t>):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jc w:val="center"/>
        <w:rPr>
          <w:rFonts w:ascii="Arial" w:eastAsia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5F6615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1093"/>
                <w:tab w:val="left" w:pos="9639"/>
              </w:tabs>
              <w:spacing w:after="0" w:line="240" w:lineRule="auto"/>
              <w:ind w:right="-94"/>
            </w:pPr>
            <w:r>
              <w:rPr>
                <w:rFonts w:ascii="Arial" w:eastAsia="Arial" w:hAnsi="Arial" w:cs="Arial"/>
                <w:b/>
                <w:sz w:val="24"/>
              </w:rPr>
              <w:t xml:space="preserve">ЦЕНА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по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јединици</w:t>
            </w:r>
            <w:proofErr w:type="spellEnd"/>
          </w:p>
        </w:tc>
        <w:tc>
          <w:tcPr>
            <w:tcW w:w="14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Директни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путовања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дневнице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непосредно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куповине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3.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смештаја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исхране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котизације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учешће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чланарине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територијални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спортски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савез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изнајмљивања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простора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хонорари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која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учествују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lastRenderedPageBreak/>
              <w:t>програма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транспорт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опреме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реквизита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8.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осигурање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9.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финансијске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услуге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банкарске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књиговодствене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10.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штампање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публикација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материјала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привремено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стручних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лица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реализацији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програма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бруто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>)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обезбеђења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лекарске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службе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на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такмичењу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13.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</w:rPr>
              <w:t>набавка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пехара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медаља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диплома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сл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14.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Зараде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запослених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15.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Материјални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16.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Административни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sz w:val="24"/>
              </w:rPr>
              <w:t xml:space="preserve">17.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Други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трошкови</w:t>
            </w:r>
            <w:proofErr w:type="spellEnd"/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  <w:tr w:rsidR="005F6615">
        <w:tc>
          <w:tcPr>
            <w:tcW w:w="357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5F6615" w:rsidRDefault="001D1676">
            <w:pPr>
              <w:tabs>
                <w:tab w:val="left" w:pos="9639"/>
              </w:tabs>
              <w:spacing w:after="0" w:line="240" w:lineRule="auto"/>
              <w:ind w:right="284"/>
            </w:pPr>
            <w:r>
              <w:rPr>
                <w:rFonts w:ascii="Arial" w:eastAsia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rPr>
                <w:rFonts w:ascii="Calibri" w:eastAsia="Calibri" w:hAnsi="Calibri" w:cs="Calibri"/>
              </w:rPr>
            </w:pPr>
          </w:p>
        </w:tc>
        <w:tc>
          <w:tcPr>
            <w:tcW w:w="14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5F6615" w:rsidRDefault="005F6615">
            <w:pPr>
              <w:tabs>
                <w:tab w:val="left" w:pos="9639"/>
              </w:tabs>
              <w:spacing w:after="0" w:line="240" w:lineRule="auto"/>
              <w:ind w:right="284"/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10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Како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ће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реализовање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програма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бити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медијски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подржано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b/>
          <w:sz w:val="24"/>
        </w:rPr>
      </w:pPr>
    </w:p>
    <w:p w:rsidR="005F6615" w:rsidRDefault="001D1676">
      <w:pPr>
        <w:numPr>
          <w:ilvl w:val="0"/>
          <w:numId w:val="11"/>
        </w:numPr>
        <w:tabs>
          <w:tab w:val="left" w:pos="360"/>
          <w:tab w:val="left" w:pos="9639"/>
        </w:tabs>
        <w:spacing w:after="0" w:line="240" w:lineRule="auto"/>
        <w:ind w:left="360" w:right="284" w:hanging="360"/>
        <w:jc w:val="both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Посебне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напомене</w:t>
      </w:r>
      <w:proofErr w:type="spellEnd"/>
      <w:r>
        <w:rPr>
          <w:rFonts w:ascii="Arial" w:eastAsia="Arial" w:hAnsi="Arial" w:cs="Arial"/>
          <w:b/>
          <w:sz w:val="24"/>
        </w:rPr>
        <w:t>:</w:t>
      </w: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360"/>
          <w:tab w:val="left" w:pos="9639"/>
        </w:tabs>
        <w:spacing w:after="0" w:line="240" w:lineRule="auto"/>
        <w:ind w:right="284"/>
        <w:rPr>
          <w:rFonts w:ascii="Arial" w:eastAsia="Arial" w:hAnsi="Arial" w:cs="Arial"/>
          <w:b/>
          <w:sz w:val="24"/>
        </w:rPr>
      </w:pPr>
    </w:p>
    <w:p w:rsidR="005F6615" w:rsidRDefault="005F6615">
      <w:pPr>
        <w:tabs>
          <w:tab w:val="left" w:pos="9639"/>
        </w:tabs>
        <w:spacing w:after="0" w:line="240" w:lineRule="auto"/>
        <w:ind w:left="561" w:right="284"/>
        <w:jc w:val="both"/>
        <w:rPr>
          <w:rFonts w:ascii="Arial" w:eastAsia="Arial" w:hAnsi="Arial" w:cs="Arial"/>
          <w:b/>
          <w:i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ИЗЈАВА</w:t>
      </w:r>
      <w:r>
        <w:rPr>
          <w:rFonts w:ascii="Arial" w:eastAsia="Arial" w:hAnsi="Arial" w:cs="Arial"/>
          <w:sz w:val="24"/>
        </w:rPr>
        <w:t xml:space="preserve">: </w:t>
      </w:r>
    </w:p>
    <w:p w:rsidR="005F6615" w:rsidRDefault="005F6615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</w:p>
    <w:p w:rsidR="005F6615" w:rsidRDefault="001D1676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смо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упознати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сагласни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Градска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општина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није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обавези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одобри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финансира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предложени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5F6615" w:rsidRDefault="001D1676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14" w:right="284" w:hanging="357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Изјављујем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под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материјалном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кривичном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одговорношћу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да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подаци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наведени</w:t>
      </w:r>
      <w:proofErr w:type="spellEnd"/>
      <w:r>
        <w:rPr>
          <w:rFonts w:ascii="Arial" w:eastAsia="Arial" w:hAnsi="Arial" w:cs="Arial"/>
          <w:sz w:val="24"/>
        </w:rPr>
        <w:t xml:space="preserve"> у </w:t>
      </w:r>
      <w:proofErr w:type="spellStart"/>
      <w:r>
        <w:rPr>
          <w:rFonts w:ascii="Arial" w:eastAsia="Arial" w:hAnsi="Arial" w:cs="Arial"/>
          <w:sz w:val="24"/>
        </w:rPr>
        <w:t>овом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обрасцу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документима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поднетим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овај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образац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истинити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веродостојни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5F6615" w:rsidRDefault="001D1676">
      <w:pPr>
        <w:numPr>
          <w:ilvl w:val="0"/>
          <w:numId w:val="12"/>
        </w:numPr>
        <w:tabs>
          <w:tab w:val="left" w:pos="1800"/>
          <w:tab w:val="left" w:pos="9639"/>
        </w:tabs>
        <w:spacing w:after="0" w:line="240" w:lineRule="auto"/>
        <w:ind w:left="720" w:right="284" w:hanging="360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Након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реализације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програма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доставити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правдање</w:t>
      </w:r>
      <w:proofErr w:type="spellEnd"/>
      <w:r>
        <w:rPr>
          <w:rFonts w:ascii="Arial" w:eastAsia="Arial" w:hAnsi="Arial" w:cs="Arial"/>
          <w:sz w:val="24"/>
        </w:rPr>
        <w:t xml:space="preserve"> о </w:t>
      </w:r>
      <w:proofErr w:type="spellStart"/>
      <w:r>
        <w:rPr>
          <w:rFonts w:ascii="Arial" w:eastAsia="Arial" w:hAnsi="Arial" w:cs="Arial"/>
          <w:sz w:val="24"/>
        </w:rPr>
        <w:t>наменски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утрошеним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средствима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добијеним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јавном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позиву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из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буџета</w:t>
      </w:r>
      <w:proofErr w:type="spellEnd"/>
      <w:r>
        <w:rPr>
          <w:rFonts w:ascii="Arial" w:eastAsia="Arial" w:hAnsi="Arial" w:cs="Arial"/>
          <w:sz w:val="24"/>
        </w:rPr>
        <w:t xml:space="preserve"> ГО </w:t>
      </w:r>
      <w:proofErr w:type="spellStart"/>
      <w:r>
        <w:rPr>
          <w:rFonts w:ascii="Arial" w:eastAsia="Arial" w:hAnsi="Arial" w:cs="Arial"/>
          <w:sz w:val="24"/>
        </w:rPr>
        <w:t>Пантелеј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потписану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печатирану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5F6615" w:rsidRDefault="005F661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1800"/>
          <w:tab w:val="left" w:pos="9639"/>
        </w:tabs>
        <w:spacing w:after="0" w:line="240" w:lineRule="auto"/>
        <w:ind w:left="714" w:right="284"/>
        <w:jc w:val="both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Место</w:t>
      </w:r>
      <w:proofErr w:type="spellEnd"/>
      <w:r>
        <w:rPr>
          <w:rFonts w:ascii="Arial" w:eastAsia="Arial" w:hAnsi="Arial" w:cs="Arial"/>
          <w:sz w:val="24"/>
        </w:rPr>
        <w:t xml:space="preserve"> и </w:t>
      </w:r>
      <w:proofErr w:type="spellStart"/>
      <w:r>
        <w:rPr>
          <w:rFonts w:ascii="Arial" w:eastAsia="Arial" w:hAnsi="Arial" w:cs="Arial"/>
          <w:sz w:val="24"/>
        </w:rPr>
        <w:t>датум</w:t>
      </w:r>
      <w:proofErr w:type="spellEnd"/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5F6615" w:rsidRDefault="005F661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5F6615" w:rsidRDefault="005F6615">
      <w:pPr>
        <w:tabs>
          <w:tab w:val="left" w:pos="1800"/>
          <w:tab w:val="left" w:pos="9639"/>
        </w:tabs>
        <w:spacing w:after="0" w:line="240" w:lineRule="auto"/>
        <w:ind w:right="284"/>
        <w:jc w:val="both"/>
        <w:rPr>
          <w:rFonts w:ascii="Arial" w:eastAsia="Arial" w:hAnsi="Arial" w:cs="Arial"/>
          <w:sz w:val="24"/>
        </w:rPr>
      </w:pPr>
    </w:p>
    <w:p w:rsidR="005F6615" w:rsidRDefault="001D1676">
      <w:pPr>
        <w:tabs>
          <w:tab w:val="left" w:pos="9639"/>
        </w:tabs>
        <w:spacing w:after="0" w:line="240" w:lineRule="auto"/>
        <w:ind w:right="28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</w:t>
      </w:r>
      <w:proofErr w:type="gramStart"/>
      <w:r>
        <w:rPr>
          <w:rFonts w:ascii="Arial" w:eastAsia="Arial" w:hAnsi="Arial" w:cs="Arial"/>
          <w:sz w:val="24"/>
        </w:rPr>
        <w:t>М.П.</w:t>
      </w:r>
      <w:proofErr w:type="gramEnd"/>
    </w:p>
    <w:sectPr w:rsidR="005F66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7B00"/>
    <w:multiLevelType w:val="multilevel"/>
    <w:tmpl w:val="0D167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BE0809"/>
    <w:multiLevelType w:val="multilevel"/>
    <w:tmpl w:val="EAC632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1D5A71"/>
    <w:multiLevelType w:val="multilevel"/>
    <w:tmpl w:val="CECE37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A84BA8"/>
    <w:multiLevelType w:val="multilevel"/>
    <w:tmpl w:val="5890E3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DF19FC"/>
    <w:multiLevelType w:val="multilevel"/>
    <w:tmpl w:val="21C87D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034FBF"/>
    <w:multiLevelType w:val="multilevel"/>
    <w:tmpl w:val="308A6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052E93"/>
    <w:multiLevelType w:val="multilevel"/>
    <w:tmpl w:val="EFA2B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AB1AA8"/>
    <w:multiLevelType w:val="multilevel"/>
    <w:tmpl w:val="C49627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DC0937"/>
    <w:multiLevelType w:val="multilevel"/>
    <w:tmpl w:val="721C3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7835"/>
    <w:multiLevelType w:val="multilevel"/>
    <w:tmpl w:val="A21E0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0718B2"/>
    <w:multiLevelType w:val="multilevel"/>
    <w:tmpl w:val="2466DE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195712"/>
    <w:multiLevelType w:val="multilevel"/>
    <w:tmpl w:val="46660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15"/>
    <w:rsid w:val="001D1676"/>
    <w:rsid w:val="005F6615"/>
    <w:rsid w:val="00F8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telej.org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3</cp:revision>
  <dcterms:created xsi:type="dcterms:W3CDTF">2018-08-20T14:52:00Z</dcterms:created>
  <dcterms:modified xsi:type="dcterms:W3CDTF">2018-08-20T14:55:00Z</dcterms:modified>
</cp:coreProperties>
</file>